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4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</w:rPr>
        <w:t>三国文化研究展示中心提升（武侯祠危房维修）项目二期工程量清单（含采购控制价）编制项目公开询价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采购公告</w:t>
      </w:r>
      <w:r>
        <w:rPr>
          <w:rFonts w:hint="eastAsia" w:ascii="方正小标宋_GBK" w:eastAsia="方正小标宋_GBK"/>
          <w:color w:val="000000"/>
          <w:sz w:val="44"/>
          <w:szCs w:val="44"/>
        </w:rPr>
        <w:t>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29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三国文化研究展示中心提升（武侯祠危房维修）项目二期工程量清单（含采购控制价）编制项目公开询价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采购公告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</w:t>
      </w:r>
      <w:r>
        <w:rPr>
          <w:rFonts w:eastAsia="方正仿宋_GBK"/>
          <w:color w:val="000000"/>
          <w:sz w:val="32"/>
          <w:szCs w:val="30"/>
        </w:rPr>
        <w:t>结合我单位（或公司）实际，拟对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该项目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610FC7-6F0A-49E3-97B7-5BE95C5B6C9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5775AB9-8193-4451-80F5-1E54991507E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E52C99B-54AB-460A-A00F-F7B95558A04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CF7BD34-C227-4E33-A3ED-38C43C5BC18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996AF32-2F32-4C9A-B129-B611B51772D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5971CA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D3B0136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84B47A6"/>
    <w:rsid w:val="4A8F74E2"/>
    <w:rsid w:val="4ADE4FCC"/>
    <w:rsid w:val="4CE67797"/>
    <w:rsid w:val="4D031C1F"/>
    <w:rsid w:val="4E962786"/>
    <w:rsid w:val="50D715FA"/>
    <w:rsid w:val="52D84F54"/>
    <w:rsid w:val="576D6809"/>
    <w:rsid w:val="58B8154B"/>
    <w:rsid w:val="5BFB3A80"/>
    <w:rsid w:val="5D0259CF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259</Words>
  <Characters>282</Characters>
  <Lines>2</Lines>
  <Paragraphs>1</Paragraphs>
  <TotalTime>5</TotalTime>
  <ScaleCrop>false</ScaleCrop>
  <LinksUpToDate>false</LinksUpToDate>
  <CharactersWithSpaces>289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LYJ</cp:lastModifiedBy>
  <cp:lastPrinted>2025-07-18T06:36:00Z</cp:lastPrinted>
  <dcterms:modified xsi:type="dcterms:W3CDTF">2026-07-29T08:06:41Z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