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99DC9">
      <w:pPr>
        <w:widowControl/>
        <w:jc w:val="left"/>
        <w:rPr>
          <w:rFonts w:ascii="方正黑体_GBK" w:hAnsi="仿宋" w:eastAsia="方正黑体_GBK" w:cs="仿宋"/>
          <w:kern w:val="0"/>
          <w:sz w:val="30"/>
          <w:szCs w:val="30"/>
        </w:rPr>
      </w:pPr>
      <w:r>
        <w:rPr>
          <w:rFonts w:hint="eastAsia" w:ascii="方正黑体_GBK" w:hAnsi="仿宋" w:eastAsia="方正黑体_GBK" w:cs="仿宋"/>
          <w:kern w:val="0"/>
          <w:sz w:val="32"/>
          <w:szCs w:val="30"/>
        </w:rPr>
        <w:t>附件1</w:t>
      </w:r>
    </w:p>
    <w:p w14:paraId="6F0C04AA">
      <w:pPr>
        <w:widowControl/>
        <w:jc w:val="center"/>
        <w:rPr>
          <w:rFonts w:ascii="方正小标宋_GBK" w:hAnsi="仿宋" w:eastAsia="方正小标宋_GBK" w:cs="仿宋"/>
          <w:color w:val="000000" w:themeColor="text1"/>
          <w:kern w:val="0"/>
          <w:sz w:val="44"/>
          <w:szCs w:val="30"/>
          <w14:textFill>
            <w14:solidFill>
              <w14:schemeClr w14:val="tx1"/>
            </w14:solidFill>
          </w14:textFill>
        </w:rPr>
      </w:pPr>
      <w:r>
        <w:rPr>
          <w:rFonts w:hint="eastAsia" w:ascii="方正小标宋_GBK" w:hAnsi="仿宋" w:eastAsia="方正小标宋_GBK" w:cs="仿宋"/>
          <w:color w:val="000000" w:themeColor="text1"/>
          <w:kern w:val="0"/>
          <w:sz w:val="44"/>
          <w:szCs w:val="30"/>
          <w14:textFill>
            <w14:solidFill>
              <w14:schemeClr w14:val="tx1"/>
            </w14:solidFill>
          </w14:textFill>
        </w:rPr>
        <w:t>供应商回复模板</w:t>
      </w:r>
    </w:p>
    <w:p w14:paraId="575EAD8B">
      <w:pPr>
        <w:widowControl/>
        <w:spacing w:line="576" w:lineRule="exact"/>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（供应商名称）</w:t>
      </w:r>
    </w:p>
    <w:p w14:paraId="75B58A0B">
      <w:pPr>
        <w:widowControl/>
        <w:spacing w:line="576"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关</w:t>
      </w:r>
      <w:r>
        <w:rPr>
          <w:rFonts w:hint="eastAsia" w:ascii="方正小标宋_GBK" w:hAnsi="MicrosoftYaHei" w:eastAsia="方正小标宋_GBK" w:cs="MicrosoftYaHei"/>
          <w:bCs/>
          <w:color w:val="000000"/>
          <w:kern w:val="0"/>
          <w:sz w:val="44"/>
          <w:szCs w:val="44"/>
          <w:shd w:val="clear" w:color="auto" w:fill="FFFFFF"/>
          <w:lang w:bidi="ar"/>
        </w:rPr>
        <w:t>于</w:t>
      </w:r>
      <w:r>
        <w:rPr>
          <w:rFonts w:hint="eastAsia" w:ascii="方正小标宋_GBK" w:hAnsi="MicrosoftYaHei" w:eastAsia="方正小标宋_GBK" w:cs="MicrosoftYaHei"/>
          <w:bCs/>
          <w:color w:val="000000"/>
          <w:kern w:val="0"/>
          <w:sz w:val="44"/>
          <w:szCs w:val="44"/>
          <w:shd w:val="clear" w:color="auto" w:fill="FFFFFF"/>
          <w:lang w:val="en-US" w:eastAsia="zh-CN" w:bidi="ar"/>
        </w:rPr>
        <w:t>2027年成都武侯祠博物馆观赏植物和园林绿化辅材采购</w:t>
      </w:r>
      <w:r>
        <w:rPr>
          <w:rFonts w:hint="eastAsia" w:ascii="方正小标宋_GBK" w:hAnsi="MicrosoftYaHei" w:eastAsia="方正小标宋_GBK" w:cs="MicrosoftYaHei"/>
          <w:bCs/>
          <w:color w:val="000000"/>
          <w:kern w:val="0"/>
          <w:sz w:val="44"/>
          <w:szCs w:val="44"/>
          <w:shd w:val="clear" w:color="auto" w:fill="FFFFFF"/>
          <w:lang w:bidi="ar"/>
        </w:rPr>
        <w:t>项目价格调查公告</w:t>
      </w:r>
      <w:r>
        <w:rPr>
          <w:rFonts w:hint="eastAsia" w:ascii="方正小标宋_GBK" w:eastAsia="方正小标宋_GBK"/>
          <w:color w:val="000000"/>
          <w:sz w:val="44"/>
          <w:szCs w:val="44"/>
        </w:rPr>
        <w:t>的</w:t>
      </w:r>
    </w:p>
    <w:p w14:paraId="13AB0AE7">
      <w:pPr>
        <w:widowControl/>
        <w:spacing w:line="576"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回复</w:t>
      </w:r>
    </w:p>
    <w:p w14:paraId="0741BE33">
      <w:pPr>
        <w:widowControl/>
        <w:spacing w:line="576" w:lineRule="exact"/>
        <w:jc w:val="center"/>
        <w:rPr>
          <w:rFonts w:eastAsia="方正仿宋_GBK"/>
          <w:kern w:val="0"/>
          <w:sz w:val="32"/>
          <w:szCs w:val="30"/>
        </w:rPr>
      </w:pPr>
    </w:p>
    <w:p w14:paraId="17E6D90E">
      <w:pPr>
        <w:spacing w:line="576" w:lineRule="exact"/>
        <w:rPr>
          <w:rFonts w:hint="eastAsia" w:ascii="仿宋" w:hAnsi="仿宋" w:eastAsia="仿宋" w:cs="仿宋"/>
          <w:kern w:val="0"/>
          <w:sz w:val="32"/>
          <w:szCs w:val="30"/>
        </w:rPr>
      </w:pPr>
      <w:r>
        <w:rPr>
          <w:rFonts w:hint="eastAsia" w:ascii="仿宋" w:hAnsi="仿宋" w:eastAsia="仿宋" w:cs="仿宋"/>
          <w:kern w:val="0"/>
          <w:sz w:val="32"/>
          <w:szCs w:val="30"/>
          <w:lang w:val="en-US" w:eastAsia="zh-CN"/>
        </w:rPr>
        <w:t>成都武侯祠博物馆</w:t>
      </w:r>
      <w:r>
        <w:rPr>
          <w:rFonts w:hint="eastAsia" w:ascii="仿宋" w:hAnsi="仿宋" w:eastAsia="仿宋" w:cs="仿宋"/>
          <w:kern w:val="0"/>
          <w:sz w:val="32"/>
          <w:szCs w:val="30"/>
        </w:rPr>
        <w:t>：</w:t>
      </w:r>
    </w:p>
    <w:p w14:paraId="615AB34C">
      <w:pPr>
        <w:spacing w:line="576" w:lineRule="exact"/>
        <w:ind w:firstLine="640" w:firstLineChars="200"/>
        <w:rPr>
          <w:rFonts w:hint="eastAsia" w:ascii="仿宋" w:hAnsi="仿宋" w:eastAsia="仿宋" w:cs="仿宋"/>
          <w:kern w:val="0"/>
          <w:sz w:val="32"/>
          <w:szCs w:val="30"/>
        </w:rPr>
      </w:pPr>
      <w:r>
        <w:rPr>
          <w:rFonts w:hint="eastAsia" w:ascii="仿宋" w:hAnsi="仿宋" w:eastAsia="仿宋" w:cs="仿宋"/>
          <w:kern w:val="0"/>
          <w:sz w:val="32"/>
          <w:szCs w:val="30"/>
        </w:rPr>
        <w:t>贵单位于2026年X月XX日发布的《</w:t>
      </w:r>
      <w:r>
        <w:rPr>
          <w:rFonts w:hint="eastAsia" w:ascii="仿宋" w:hAnsi="仿宋" w:eastAsia="仿宋" w:cs="仿宋"/>
          <w:kern w:val="0"/>
          <w:sz w:val="32"/>
          <w:szCs w:val="30"/>
          <w:lang w:val="en-US" w:eastAsia="zh-CN"/>
        </w:rPr>
        <w:t>成都武侯祠博物馆</w:t>
      </w:r>
      <w:r>
        <w:rPr>
          <w:rFonts w:hint="eastAsia" w:ascii="仿宋" w:hAnsi="仿宋" w:eastAsia="仿宋" w:cs="仿宋"/>
          <w:kern w:val="0"/>
          <w:sz w:val="32"/>
          <w:szCs w:val="30"/>
        </w:rPr>
        <w:t>关于2027年成都武侯祠博物馆观赏植物和园林绿化辅材采购项目价格调查的公告》收悉。经对项目内容进行认真研究，按照或参照XXX收费文件、行业普遍标</w:t>
      </w:r>
      <w:bookmarkStart w:id="0" w:name="_GoBack"/>
      <w:bookmarkEnd w:id="0"/>
      <w:r>
        <w:rPr>
          <w:rFonts w:hint="eastAsia" w:ascii="仿宋" w:hAnsi="仿宋" w:eastAsia="仿宋" w:cs="仿宋"/>
          <w:kern w:val="0"/>
          <w:sz w:val="32"/>
          <w:szCs w:val="30"/>
        </w:rPr>
        <w:t>准，结合我单位（或公司）实际，拟对完成本项目全部工作内容报价（含税）：XXX元（大写：XXX元），</w:t>
      </w:r>
      <w:r>
        <w:rPr>
          <w:rFonts w:eastAsia="方正仿宋_GBK"/>
          <w:color w:val="000000"/>
          <w:sz w:val="32"/>
          <w:szCs w:val="30"/>
        </w:rPr>
        <w:t>该报价已包含完成本项目所需的人工、材料、设备、资料、保险、税费、利润等一切费用</w:t>
      </w:r>
      <w:r>
        <w:rPr>
          <w:rFonts w:hint="eastAsia" w:ascii="仿宋" w:hAnsi="仿宋" w:eastAsia="仿宋" w:cs="仿宋"/>
          <w:kern w:val="0"/>
          <w:sz w:val="32"/>
          <w:szCs w:val="30"/>
        </w:rPr>
        <w:t>。</w:t>
      </w:r>
    </w:p>
    <w:p w14:paraId="749D2C76">
      <w:pPr>
        <w:spacing w:line="576" w:lineRule="exact"/>
        <w:ind w:firstLine="640" w:firstLineChars="200"/>
        <w:rPr>
          <w:rFonts w:hint="eastAsia" w:ascii="仿宋" w:hAnsi="仿宋" w:eastAsia="仿宋" w:cs="仿宋"/>
          <w:kern w:val="0"/>
          <w:sz w:val="32"/>
          <w:szCs w:val="30"/>
          <w:lang w:val="en-US" w:eastAsia="zh-CN"/>
        </w:rPr>
      </w:pPr>
      <w:r>
        <w:rPr>
          <w:rFonts w:hint="eastAsia" w:ascii="仿宋" w:hAnsi="仿宋" w:eastAsia="仿宋" w:cs="仿宋"/>
          <w:kern w:val="0"/>
          <w:sz w:val="32"/>
          <w:szCs w:val="30"/>
        </w:rPr>
        <w:t>最终实际报价，以我单位（或公司）参与本项目投标报价为准</w:t>
      </w:r>
      <w:r>
        <w:rPr>
          <w:rFonts w:hint="eastAsia" w:ascii="仿宋" w:hAnsi="仿宋" w:eastAsia="仿宋" w:cs="仿宋"/>
          <w:kern w:val="0"/>
          <w:sz w:val="32"/>
          <w:szCs w:val="30"/>
          <w:lang w:val="en-US" w:eastAsia="zh-CN"/>
        </w:rPr>
        <w:t>。</w:t>
      </w:r>
    </w:p>
    <w:p w14:paraId="3A2A07B6">
      <w:pPr>
        <w:spacing w:line="576" w:lineRule="exact"/>
        <w:ind w:firstLine="640" w:firstLineChars="200"/>
        <w:rPr>
          <w:rFonts w:hint="eastAsia" w:ascii="仿宋" w:hAnsi="仿宋" w:eastAsia="仿宋" w:cs="仿宋"/>
          <w:kern w:val="0"/>
          <w:sz w:val="32"/>
          <w:szCs w:val="30"/>
        </w:rPr>
      </w:pPr>
      <w:r>
        <w:rPr>
          <w:rFonts w:hint="eastAsia" w:ascii="仿宋" w:hAnsi="仿宋" w:eastAsia="仿宋" w:cs="仿宋"/>
          <w:kern w:val="0"/>
          <w:sz w:val="32"/>
          <w:szCs w:val="30"/>
        </w:rPr>
        <w:t>报价联系人：XXX，联系电话：XXX。</w:t>
      </w:r>
    </w:p>
    <w:p w14:paraId="7A6F2F38">
      <w:pPr>
        <w:spacing w:line="576" w:lineRule="exact"/>
        <w:ind w:firstLine="640" w:firstLineChars="200"/>
        <w:rPr>
          <w:rFonts w:hint="eastAsia" w:ascii="仿宋" w:hAnsi="仿宋" w:eastAsia="仿宋" w:cs="仿宋"/>
          <w:kern w:val="0"/>
          <w:sz w:val="32"/>
          <w:szCs w:val="30"/>
        </w:rPr>
      </w:pPr>
      <w:r>
        <w:rPr>
          <w:rFonts w:hint="eastAsia" w:ascii="仿宋" w:hAnsi="仿宋" w:eastAsia="仿宋" w:cs="仿宋"/>
          <w:kern w:val="0"/>
          <w:sz w:val="32"/>
          <w:szCs w:val="30"/>
        </w:rPr>
        <w:t>附件：报价明细表</w:t>
      </w:r>
    </w:p>
    <w:p w14:paraId="4F74CF68">
      <w:pPr>
        <w:spacing w:line="576" w:lineRule="exact"/>
        <w:ind w:firstLine="640" w:firstLineChars="200"/>
        <w:rPr>
          <w:rFonts w:hint="eastAsia" w:ascii="仿宋" w:hAnsi="仿宋" w:eastAsia="仿宋" w:cs="仿宋"/>
          <w:kern w:val="0"/>
          <w:sz w:val="32"/>
          <w:szCs w:val="30"/>
        </w:rPr>
      </w:pPr>
    </w:p>
    <w:p w14:paraId="54796232">
      <w:pPr>
        <w:spacing w:line="576" w:lineRule="exact"/>
        <w:ind w:firstLine="6080" w:firstLineChars="1900"/>
        <w:rPr>
          <w:rFonts w:eastAsia="方正仿宋_GBK"/>
          <w:kern w:val="0"/>
          <w:sz w:val="32"/>
          <w:szCs w:val="30"/>
        </w:rPr>
      </w:pPr>
      <w:r>
        <w:rPr>
          <w:rFonts w:hint="eastAsia" w:ascii="仿宋" w:hAnsi="仿宋" w:eastAsia="仿宋" w:cs="仿宋"/>
          <w:kern w:val="0"/>
          <w:sz w:val="32"/>
          <w:szCs w:val="30"/>
        </w:rPr>
        <w:t>（单位名称）</w:t>
      </w:r>
      <w:r>
        <w:rPr>
          <w:rFonts w:hint="eastAsia" w:ascii="仿宋" w:hAnsi="仿宋" w:eastAsia="仿宋" w:cs="仿宋"/>
          <w:kern w:val="0"/>
          <w:sz w:val="32"/>
          <w:szCs w:val="30"/>
        </w:rPr>
        <w:tab/>
      </w:r>
      <w:r>
        <w:rPr>
          <w:rFonts w:hint="eastAsia" w:ascii="仿宋" w:hAnsi="仿宋" w:eastAsia="仿宋" w:cs="仿宋"/>
          <w:kern w:val="0"/>
          <w:sz w:val="32"/>
          <w:szCs w:val="30"/>
        </w:rPr>
        <w:tab/>
      </w:r>
      <w:r>
        <w:rPr>
          <w:rFonts w:hint="eastAsia" w:ascii="仿宋" w:hAnsi="仿宋" w:eastAsia="仿宋" w:cs="仿宋"/>
          <w:kern w:val="0"/>
          <w:sz w:val="32"/>
          <w:szCs w:val="30"/>
        </w:rPr>
        <w:tab/>
      </w:r>
      <w:r>
        <w:rPr>
          <w:rFonts w:hint="eastAsia" w:ascii="仿宋" w:hAnsi="仿宋" w:eastAsia="仿宋" w:cs="仿宋"/>
          <w:kern w:val="0"/>
          <w:sz w:val="32"/>
          <w:szCs w:val="30"/>
        </w:rPr>
        <w:tab/>
      </w:r>
      <w:r>
        <w:rPr>
          <w:rFonts w:hint="eastAsia" w:ascii="仿宋" w:hAnsi="仿宋" w:eastAsia="仿宋" w:cs="仿宋"/>
          <w:kern w:val="0"/>
          <w:sz w:val="32"/>
          <w:szCs w:val="30"/>
          <w:lang w:val="en-US" w:eastAsia="zh-CN"/>
        </w:rPr>
        <w:t xml:space="preserve">                          </w:t>
      </w:r>
      <w:r>
        <w:rPr>
          <w:rFonts w:hint="eastAsia" w:ascii="仿宋" w:hAnsi="仿宋" w:eastAsia="仿宋" w:cs="仿宋"/>
          <w:kern w:val="0"/>
          <w:sz w:val="32"/>
          <w:szCs w:val="30"/>
        </w:rPr>
        <w:t>2026年XX月XX日</w:t>
      </w:r>
      <w:r>
        <w:rPr>
          <w:rFonts w:hint="eastAsia" w:ascii="仿宋" w:hAnsi="仿宋" w:eastAsia="仿宋" w:cs="仿宋"/>
          <w:kern w:val="0"/>
          <w:sz w:val="32"/>
          <w:szCs w:val="30"/>
        </w:rPr>
        <w:tab/>
      </w:r>
      <w:r>
        <w:rPr>
          <w:rFonts w:hint="eastAsia" w:eastAsia="方正仿宋_GBK"/>
          <w:sz w:val="32"/>
          <w:szCs w:val="30"/>
        </w:rPr>
        <w:tab/>
      </w:r>
      <w:r>
        <w:rPr>
          <w:rFonts w:hint="eastAsia" w:eastAsia="方正仿宋_GBK"/>
          <w:sz w:val="32"/>
          <w:szCs w:val="30"/>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1" w:fontKey="{01DB9F5B-29BA-46F8-AFE2-DBEA14C5A939}"/>
  </w:font>
  <w:font w:name="仿宋">
    <w:panose1 w:val="02010609060101010101"/>
    <w:charset w:val="86"/>
    <w:family w:val="modern"/>
    <w:pitch w:val="default"/>
    <w:sig w:usb0="800002BF" w:usb1="38CF7CFA" w:usb2="00000016" w:usb3="00000000" w:csb0="00040001" w:csb1="00000000"/>
    <w:embedRegular r:id="rId2" w:fontKey="{78C163A8-E835-4CDE-A3BE-136705A9C658}"/>
  </w:font>
  <w:font w:name="方正小标宋_GBK">
    <w:panose1 w:val="03000509000000000000"/>
    <w:charset w:val="86"/>
    <w:family w:val="script"/>
    <w:pitch w:val="default"/>
    <w:sig w:usb0="00000001" w:usb1="080E0000" w:usb2="00000000" w:usb3="00000000" w:csb0="00040000" w:csb1="00000000"/>
    <w:embedRegular r:id="rId3" w:fontKey="{9E219B3A-7C42-47B8-92B9-F323EE9E209B}"/>
  </w:font>
  <w:font w:name="MicrosoftYaHei">
    <w:altName w:val="Noto Sans SC"/>
    <w:panose1 w:val="00000000000000000000"/>
    <w:charset w:val="00"/>
    <w:family w:val="auto"/>
    <w:pitch w:val="default"/>
    <w:sig w:usb0="00000000" w:usb1="00000000" w:usb2="00000000" w:usb3="00000000" w:csb0="00040001" w:csb1="00000000"/>
    <w:embedRegular r:id="rId4" w:fontKey="{2C07C5D7-4631-4743-A7E9-60F4FC468D54}"/>
  </w:font>
  <w:font w:name="Noto Sans SC">
    <w:panose1 w:val="020B0200000000000000"/>
    <w:charset w:val="86"/>
    <w:family w:val="auto"/>
    <w:pitch w:val="default"/>
    <w:sig w:usb0="20000083" w:usb1="2ADF3C10" w:usb2="00000016" w:usb3="00000000" w:csb0="60060107" w:csb1="00000000"/>
  </w:font>
  <w:font w:name="方正仿宋_GBK">
    <w:panose1 w:val="03000509000000000000"/>
    <w:charset w:val="86"/>
    <w:family w:val="script"/>
    <w:pitch w:val="default"/>
    <w:sig w:usb0="00000001" w:usb1="080E0000" w:usb2="00000000" w:usb3="00000000" w:csb0="00040000" w:csb1="00000000"/>
    <w:embedRegular r:id="rId5" w:fontKey="{0C820D8E-3F75-4390-BAAA-DC6FF8882C7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C72D8"/>
    <w:rsid w:val="001958DC"/>
    <w:rsid w:val="00221834"/>
    <w:rsid w:val="006A36BB"/>
    <w:rsid w:val="006A4B0C"/>
    <w:rsid w:val="008422D6"/>
    <w:rsid w:val="00851897"/>
    <w:rsid w:val="00852F74"/>
    <w:rsid w:val="008F62D0"/>
    <w:rsid w:val="009E352B"/>
    <w:rsid w:val="00A23A54"/>
    <w:rsid w:val="00A53E5C"/>
    <w:rsid w:val="00A60B72"/>
    <w:rsid w:val="00BE29A5"/>
    <w:rsid w:val="00DB2347"/>
    <w:rsid w:val="00E360A6"/>
    <w:rsid w:val="00EC113F"/>
    <w:rsid w:val="00F11703"/>
    <w:rsid w:val="01BF1DEE"/>
    <w:rsid w:val="0385332D"/>
    <w:rsid w:val="069C7A9E"/>
    <w:rsid w:val="06F51FE4"/>
    <w:rsid w:val="08894A9C"/>
    <w:rsid w:val="09B01E4D"/>
    <w:rsid w:val="0E76394B"/>
    <w:rsid w:val="10644C3D"/>
    <w:rsid w:val="10742A24"/>
    <w:rsid w:val="13734411"/>
    <w:rsid w:val="1AC83277"/>
    <w:rsid w:val="1AD06918"/>
    <w:rsid w:val="1B4D4249"/>
    <w:rsid w:val="1D014681"/>
    <w:rsid w:val="1E6A4663"/>
    <w:rsid w:val="1EBC3110"/>
    <w:rsid w:val="20665C82"/>
    <w:rsid w:val="217F5013"/>
    <w:rsid w:val="250B3DCF"/>
    <w:rsid w:val="260D24A3"/>
    <w:rsid w:val="287C02BA"/>
    <w:rsid w:val="28E41179"/>
    <w:rsid w:val="2A6E1037"/>
    <w:rsid w:val="2BCC0FDB"/>
    <w:rsid w:val="2DDB4C35"/>
    <w:rsid w:val="2EA52AAC"/>
    <w:rsid w:val="30141411"/>
    <w:rsid w:val="31741628"/>
    <w:rsid w:val="363D46DF"/>
    <w:rsid w:val="367B5602"/>
    <w:rsid w:val="38D374B4"/>
    <w:rsid w:val="397A79F8"/>
    <w:rsid w:val="3A8C72D8"/>
    <w:rsid w:val="3CAA49FC"/>
    <w:rsid w:val="3EF53D28"/>
    <w:rsid w:val="41523008"/>
    <w:rsid w:val="42576B28"/>
    <w:rsid w:val="444924A1"/>
    <w:rsid w:val="484B47A6"/>
    <w:rsid w:val="4A767B3D"/>
    <w:rsid w:val="4ADE4FCC"/>
    <w:rsid w:val="4CE67797"/>
    <w:rsid w:val="4D031C1F"/>
    <w:rsid w:val="4E962786"/>
    <w:rsid w:val="50D715FA"/>
    <w:rsid w:val="58B8154B"/>
    <w:rsid w:val="5BFB3A80"/>
    <w:rsid w:val="5D911697"/>
    <w:rsid w:val="60985FC5"/>
    <w:rsid w:val="610C68D8"/>
    <w:rsid w:val="6415023F"/>
    <w:rsid w:val="6466598A"/>
    <w:rsid w:val="66DB1226"/>
    <w:rsid w:val="674F611F"/>
    <w:rsid w:val="691579EA"/>
    <w:rsid w:val="69995F28"/>
    <w:rsid w:val="6B6F1752"/>
    <w:rsid w:val="6D202B21"/>
    <w:rsid w:val="6EBC3B8E"/>
    <w:rsid w:val="72242674"/>
    <w:rsid w:val="73045C91"/>
    <w:rsid w:val="73722F12"/>
    <w:rsid w:val="74EF5FFA"/>
    <w:rsid w:val="75D67789"/>
    <w:rsid w:val="797C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jc w:val="center"/>
      <w:outlineLvl w:val="2"/>
    </w:pPr>
    <w:rPr>
      <w:rFonts w:eastAsia="黑体" w:cs="宋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rPr>
      <w:sz w:val="24"/>
    </w:rPr>
  </w:style>
  <w:style w:type="paragraph" w:styleId="5">
    <w:name w:val="Plain Text"/>
    <w:basedOn w:val="1"/>
    <w:qFormat/>
    <w:uiPriority w:val="0"/>
    <w:rPr>
      <w:rFonts w:ascii="宋体" w:hAnsi="Courier New"/>
      <w:szCs w:val="21"/>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rPr>
      <w:sz w:val="28"/>
    </w:rPr>
  </w:style>
  <w:style w:type="paragraph" w:styleId="9">
    <w:name w:val="Normal (Web)"/>
    <w:basedOn w:val="1"/>
    <w:qFormat/>
    <w:uiPriority w:val="0"/>
    <w:pPr>
      <w:jc w:val="left"/>
    </w:pPr>
    <w:rPr>
      <w:rFonts w:ascii="Calibri" w:hAnsi="Calibri"/>
      <w:kern w:val="0"/>
      <w:sz w:val="24"/>
    </w:rPr>
  </w:style>
  <w:style w:type="paragraph" w:customStyle="1" w:styleId="12">
    <w:name w:val="标题 5（有编号）（绿盟科技）"/>
    <w:basedOn w:val="13"/>
    <w:next w:val="14"/>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4">
    <w:name w:val="正文（绿盟科技）"/>
    <w:next w:val="1"/>
    <w:autoRedefine/>
    <w:qFormat/>
    <w:uiPriority w:val="0"/>
    <w:pPr>
      <w:spacing w:line="300" w:lineRule="auto"/>
    </w:pPr>
    <w:rPr>
      <w:rFonts w:ascii="Arial" w:hAnsi="Arial" w:eastAsia="宋体" w:cs="黑体"/>
      <w:sz w:val="21"/>
      <w:szCs w:val="21"/>
      <w:lang w:val="en-US" w:eastAsia="zh-CN" w:bidi="ar-SA"/>
    </w:rPr>
  </w:style>
  <w:style w:type="character" w:customStyle="1" w:styleId="15">
    <w:name w:val="页眉 Char"/>
    <w:basedOn w:val="11"/>
    <w:link w:val="7"/>
    <w:qFormat/>
    <w:uiPriority w:val="0"/>
    <w:rPr>
      <w:kern w:val="2"/>
      <w:sz w:val="18"/>
      <w:szCs w:val="18"/>
    </w:rPr>
  </w:style>
  <w:style w:type="character" w:customStyle="1" w:styleId="16">
    <w:name w:val="页脚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299</Words>
  <Characters>324</Characters>
  <Lines>2</Lines>
  <Paragraphs>1</Paragraphs>
  <TotalTime>0</TotalTime>
  <ScaleCrop>false</ScaleCrop>
  <LinksUpToDate>false</LinksUpToDate>
  <CharactersWithSpaces>357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2025-07-18T07:30:00Z</dcterms:created>
  <dc:creator>成都zj-胡萍</dc:creator>
  <cp:lastModifiedBy>陈怡羽</cp:lastModifiedBy>
  <cp:lastPrinted>2025-07-18T06:36:00Z</cp:lastPrinted>
  <dcterms:modified xsi:type="dcterms:W3CDTF">2026-07-24T06:44:06Z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4198C87B11E348269BE0CA2195E733EB_13</vt:lpwstr>
  </property>
  <property fmtid="{D5CDD505-2E9C-101B-9397-08002B2CF9AE}" pid="4" name="KSOTemplateDocerSaveRecord">
    <vt:lpwstr>eyJoZGlkIjoiM2VkZTMzNjE2MDhjMzUzMmJjYTRlZmUyMDU0NWI5OTAiLCJ1c2VySWQiOiI2MTg1MzExMzgifQ==</vt:lpwstr>
  </property>
</Properties>
</file>