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附件3</w:t>
      </w:r>
    </w:p>
    <w:tbl>
      <w:tblPr>
        <w:tblStyle w:val="4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13319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2026成都武侯祠博物馆端午节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活动非遗摊位及氛围营造服务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F7C9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XXXX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eastAsia="方正仿宋_GB2312"/>
                <w:color w:val="000000"/>
                <w:sz w:val="24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7831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CF2A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hint="eastAsia" w:eastAsia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7B9C">
            <w:pPr>
              <w:jc w:val="center"/>
              <w:rPr>
                <w:rFonts w:hint="eastAsia" w:ascii="Cambria" w:hAnsi="Cambria" w:eastAsia="方正仿宋_GB2312"/>
                <w:sz w:val="28"/>
                <w:szCs w:val="28"/>
              </w:rPr>
            </w:pPr>
            <w:r>
              <w:rPr>
                <w:rFonts w:hint="eastAsia" w:eastAsia="方正仿宋_GB2312"/>
                <w:sz w:val="28"/>
                <w:szCs w:val="28"/>
              </w:rPr>
              <w:t>XXXX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0B86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54CE3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4D95">
            <w:pPr>
              <w:jc w:val="center"/>
              <w:rPr>
                <w:rFonts w:hint="eastAsia" w:eastAsia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235A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1307E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1C1C0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7A42">
            <w:pPr>
              <w:jc w:val="center"/>
              <w:rPr>
                <w:rFonts w:hint="eastAsia" w:eastAsia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E6D5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3D56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</w:tbl>
    <w:p w14:paraId="11946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2026-05-29T02:36:24Z</dcterms:created>
  <dc:creator>Administrator</dc:creator>
  <cp:lastModifiedBy>明乡</cp:lastModifiedBy>
  <dcterms:modified xsi:type="dcterms:W3CDTF">2026-05-29T02:38:14Z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eyJoZGlkIjoiNDI3NjY2NzExODg3YWExZjQ1ZDg1MWIxOTdjYzQ2ODQiLCJ1c2VySWQiOiI5Nzk0ODg3MTgifQ==</vt:lpwstr>
  </property>
  <property fmtid="{D5CDD505-2E9C-101B-9397-08002B2CF9AE}" pid="4" name="ICV">
    <vt:lpwstr>CABB6F254A594EE79DF35970FC7432D7_12</vt:lpwstr>
  </property>
</Properties>
</file>