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ind w:firstLine="0"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附件2</w:t>
      </w:r>
    </w:p>
    <w:p>
      <w:pPr>
        <w:widowControl/>
        <w:spacing w:afterAutospacing="1" w:line="580" w:lineRule="exact"/>
        <w:jc w:val="center"/>
        <w:rPr>
          <w:rFonts w:ascii="Times New Roman" w:hAnsi="Times New Roman" w:eastAsia="方正仿宋_GBK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color w:val="000000"/>
          <w:kern w:val="0"/>
          <w:sz w:val="32"/>
          <w:szCs w:val="32"/>
        </w:rPr>
        <w:t>报价表</w:t>
      </w:r>
    </w:p>
    <w:tbl>
      <w:tblPr>
        <w:tblStyle w:val="7"/>
        <w:tblW w:w="83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461"/>
        <w:gridCol w:w="984"/>
        <w:gridCol w:w="988"/>
        <w:gridCol w:w="838"/>
        <w:gridCol w:w="1110"/>
        <w:gridCol w:w="1123"/>
        <w:gridCol w:w="11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1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Autospacing="1"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供应商名称</w:t>
            </w:r>
          </w:p>
        </w:tc>
        <w:tc>
          <w:tcPr>
            <w:tcW w:w="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Autospacing="1"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Autospacing="1"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Autospacing="1"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Autospacing="1"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服务名称</w:t>
            </w:r>
          </w:p>
        </w:tc>
        <w:tc>
          <w:tcPr>
            <w:tcW w:w="19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Autospacing="1"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Autospacing="1"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单价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Autospacing="1"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总价</w:t>
            </w: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Autospacing="1"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Autospacing="1"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发票税率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9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……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832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总价：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Autospacing="1"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报价有效期</w:t>
            </w:r>
          </w:p>
        </w:tc>
        <w:tc>
          <w:tcPr>
            <w:tcW w:w="617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Autospacing="1"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售后服务</w:t>
            </w:r>
          </w:p>
        </w:tc>
        <w:tc>
          <w:tcPr>
            <w:tcW w:w="617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Autospacing="1"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法定代表人或授权代表签字及签字时间</w:t>
            </w:r>
          </w:p>
        </w:tc>
        <w:tc>
          <w:tcPr>
            <w:tcW w:w="617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Autospacing="1"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17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afterAutospacing="1" w:line="580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注：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①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供应商须在供应商法定代表人或授权代表签字处盖章。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②请供应商按照附件1中“技术参数要求”列明所有技术参数项的报价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AC"/>
    <w:rsid w:val="000B3A29"/>
    <w:rsid w:val="00113878"/>
    <w:rsid w:val="0012562F"/>
    <w:rsid w:val="00150A55"/>
    <w:rsid w:val="00151F96"/>
    <w:rsid w:val="00166744"/>
    <w:rsid w:val="001D28C8"/>
    <w:rsid w:val="001E691A"/>
    <w:rsid w:val="00267F06"/>
    <w:rsid w:val="002758AC"/>
    <w:rsid w:val="002F1D1F"/>
    <w:rsid w:val="003026CE"/>
    <w:rsid w:val="003059D1"/>
    <w:rsid w:val="003A2383"/>
    <w:rsid w:val="0046754A"/>
    <w:rsid w:val="00472511"/>
    <w:rsid w:val="0047475A"/>
    <w:rsid w:val="00480696"/>
    <w:rsid w:val="004C16B5"/>
    <w:rsid w:val="004C23F8"/>
    <w:rsid w:val="004E7A8F"/>
    <w:rsid w:val="004F03CF"/>
    <w:rsid w:val="004F23C8"/>
    <w:rsid w:val="005325FD"/>
    <w:rsid w:val="00554575"/>
    <w:rsid w:val="005B62A2"/>
    <w:rsid w:val="005E3D7B"/>
    <w:rsid w:val="005E4CDE"/>
    <w:rsid w:val="0068439C"/>
    <w:rsid w:val="006C6070"/>
    <w:rsid w:val="006D2409"/>
    <w:rsid w:val="006F453C"/>
    <w:rsid w:val="00715B27"/>
    <w:rsid w:val="00725FAF"/>
    <w:rsid w:val="007A746B"/>
    <w:rsid w:val="007B45FE"/>
    <w:rsid w:val="007E2B60"/>
    <w:rsid w:val="007E5FD6"/>
    <w:rsid w:val="00866919"/>
    <w:rsid w:val="008C7085"/>
    <w:rsid w:val="008E5892"/>
    <w:rsid w:val="00945868"/>
    <w:rsid w:val="009A36E7"/>
    <w:rsid w:val="009C295E"/>
    <w:rsid w:val="00A07212"/>
    <w:rsid w:val="00A538D8"/>
    <w:rsid w:val="00A617DA"/>
    <w:rsid w:val="00A64A67"/>
    <w:rsid w:val="00AB3A87"/>
    <w:rsid w:val="00AD3E4C"/>
    <w:rsid w:val="00AD48B4"/>
    <w:rsid w:val="00AF0575"/>
    <w:rsid w:val="00AF0B87"/>
    <w:rsid w:val="00B306E5"/>
    <w:rsid w:val="00B53381"/>
    <w:rsid w:val="00B5548F"/>
    <w:rsid w:val="00BD72CA"/>
    <w:rsid w:val="00C8001C"/>
    <w:rsid w:val="00CA076D"/>
    <w:rsid w:val="00CB65FE"/>
    <w:rsid w:val="00CF3560"/>
    <w:rsid w:val="00D00803"/>
    <w:rsid w:val="00D34D4C"/>
    <w:rsid w:val="00DD1CA6"/>
    <w:rsid w:val="00DF7E4C"/>
    <w:rsid w:val="00E06C4C"/>
    <w:rsid w:val="00E241EF"/>
    <w:rsid w:val="00E552AC"/>
    <w:rsid w:val="00E86CAD"/>
    <w:rsid w:val="00EF591D"/>
    <w:rsid w:val="00F1755C"/>
    <w:rsid w:val="00F70D0A"/>
    <w:rsid w:val="00F9357C"/>
    <w:rsid w:val="00FA2166"/>
    <w:rsid w:val="00FA5957"/>
    <w:rsid w:val="00FE6218"/>
    <w:rsid w:val="2C4A6448"/>
    <w:rsid w:val="43D03322"/>
    <w:rsid w:val="518E74E2"/>
    <w:rsid w:val="5B9D0E75"/>
    <w:rsid w:val="61DE57D9"/>
    <w:rsid w:val="69416CE1"/>
    <w:rsid w:val="73E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tabs>
        <w:tab w:val="left" w:pos="0"/>
      </w:tabs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ascii="宋体"/>
      <w:color w:val="000000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Times New Roman" w:hAnsi="Times New Roman" w:eastAsia="方正仿宋" w:cs="Times New Roman"/>
      <w:sz w:val="32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11">
    <w:name w:val="03、“注：”正文(加粗，首行缩进2字符)"/>
    <w:basedOn w:val="12"/>
    <w:qFormat/>
    <w:uiPriority w:val="0"/>
    <w:pPr>
      <w:tabs>
        <w:tab w:val="left" w:pos="0"/>
      </w:tabs>
      <w:ind w:firstLine="480" w:firstLineChars="200"/>
    </w:pPr>
    <w:rPr>
      <w:b/>
    </w:rPr>
  </w:style>
  <w:style w:type="paragraph" w:customStyle="1" w:styleId="12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13">
    <w:name w:val="UserStyle_0"/>
    <w:basedOn w:val="1"/>
    <w:qFormat/>
    <w:uiPriority w:val="0"/>
    <w:pPr>
      <w:snapToGrid w:val="0"/>
      <w:spacing w:before="100" w:beforeAutospacing="1" w:after="100" w:afterAutospacing="1" w:line="440" w:lineRule="exact"/>
    </w:pPr>
    <w:rPr>
      <w:rFonts w:ascii="Times New Roman" w:hAnsi="Times New Roman" w:eastAsia="宋体" w:cs="Times New Roman"/>
      <w:bCs/>
      <w:color w:val="000000"/>
    </w:rPr>
  </w:style>
  <w:style w:type="character" w:customStyle="1" w:styleId="14">
    <w:name w:val="批注框文本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9"/>
    <w:link w:val="4"/>
    <w:uiPriority w:val="0"/>
    <w:rPr>
      <w:rFonts w:eastAsia="方正仿宋"/>
      <w:kern w:val="2"/>
      <w:sz w:val="32"/>
      <w:szCs w:val="24"/>
    </w:rPr>
  </w:style>
  <w:style w:type="paragraph" w:customStyle="1" w:styleId="16">
    <w:name w:val="_Style 4"/>
    <w:basedOn w:val="1"/>
    <w:qFormat/>
    <w:uiPriority w:val="0"/>
    <w:rPr>
      <w:rFonts w:ascii="Times New Roman" w:hAnsi="Times New Roman" w:eastAsia="方正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120</Characters>
  <Lines>1</Lines>
  <Paragraphs>1</Paragraphs>
  <TotalTime>1</TotalTime>
  <ScaleCrop>false</ScaleCrop>
  <LinksUpToDate>false</LinksUpToDate>
  <CharactersWithSpaces>139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2025-08-11T06:46:00Z</dcterms:created>
  <dc:creator>fang</dc:creator>
  <cp:lastModifiedBy>Administrator</cp:lastModifiedBy>
  <cp:lastPrinted>2025-10-14T01:53:00Z</cp:lastPrinted>
  <dcterms:modified xsi:type="dcterms:W3CDTF">2026-05-20T06:01:37Z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eyJoZGlkIjoiNDg2ZjRkYzNlNjFhM2JhMWI5NmU4YjlmODRhYjgyZTEiLCJ1c2VySWQiOiIyNDc3Mzg3MTUifQ==</vt:lpwstr>
  </property>
  <property fmtid="{D5CDD505-2E9C-101B-9397-08002B2CF9AE}" pid="4" name="ICV">
    <vt:lpwstr>240CE0E24FDE474F898E30A3D77D34F6_12</vt:lpwstr>
  </property>
</Properties>
</file>