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7CBBB3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-2027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年度基础设施日常保养维护服务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项目（暂定名）</w:t>
      </w:r>
      <w:bookmarkStart w:id="0" w:name="_GoBack"/>
      <w:bookmarkEnd w:id="0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5862F375">
      <w:pPr>
        <w:spacing w:line="576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成都武侯祠博馆</w:t>
      </w:r>
    </w:p>
    <w:p w14:paraId="4A947FB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锦里文化旅游街区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-2027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年度基础设施日常保养维护服务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》收悉。经对项目内容进行认真研究，按照</w:t>
      </w:r>
      <w:r>
        <w:rPr>
          <w:rFonts w:eastAsia="方正仿宋_GBK"/>
          <w:color w:val="000000"/>
          <w:sz w:val="32"/>
          <w:szCs w:val="30"/>
        </w:rPr>
        <w:t>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38864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F2E7A"/>
    <w:rsid w:val="244F2E7A"/>
    <w:rsid w:val="285B490E"/>
    <w:rsid w:val="7803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300</Characters>
  <Lines>0</Lines>
  <Paragraphs>0</Paragraphs>
  <TotalTime>0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2026-05-06T03:10:00Z</dcterms:created>
  <dc:creator>suogelaqi</dc:creator>
  <cp:lastModifiedBy>suogelaqi</cp:lastModifiedBy>
  <dcterms:modified xsi:type="dcterms:W3CDTF">2026-05-06T03:22:22Z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A293EC432A06412D8D065E324D7750F0_11</vt:lpwstr>
  </property>
  <property fmtid="{D5CDD505-2E9C-101B-9397-08002B2CF9AE}" pid="4" name="KSOTemplateDocerSaveRecord">
    <vt:lpwstr>eyJoZGlkIjoiNGJkZTU1NmVmNjg2MzJiNGU0YjRhNjE4YWFkMzBlZWEiLCJ1c2VySWQiOiIyMTIyMDMzNzIifQ==</vt:lpwstr>
  </property>
</Properties>
</file>